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DB7AF" w14:textId="4809F127" w:rsidR="00F52410" w:rsidRDefault="005F1776">
      <w:pPr>
        <w:rPr>
          <w:rFonts w:ascii="Arial" w:hAnsi="Arial" w:cs="Arial"/>
        </w:rPr>
      </w:pPr>
      <w:bookmarkStart w:id="0" w:name="_GoBack"/>
      <w:bookmarkEnd w:id="0"/>
    </w:p>
    <w:p w14:paraId="4075423B" w14:textId="6D7A9BD6" w:rsidR="00CF0F69" w:rsidRDefault="00CF0F69">
      <w:pPr>
        <w:rPr>
          <w:rFonts w:ascii="Arial" w:hAnsi="Arial" w:cs="Arial"/>
        </w:rPr>
      </w:pPr>
    </w:p>
    <w:p w14:paraId="4AB7903E" w14:textId="77777777" w:rsidR="00CF0F69" w:rsidRDefault="00CF0F69" w:rsidP="00CF0F69">
      <w:pPr>
        <w:rPr>
          <w:rFonts w:ascii="Arial" w:hAnsi="Arial" w:cs="Arial"/>
          <w:b/>
          <w:color w:val="03CB92"/>
          <w:lang w:val="en-US"/>
        </w:rPr>
      </w:pPr>
      <w:r>
        <w:rPr>
          <w:rFonts w:ascii="Arial" w:hAnsi="Arial" w:cs="Arial"/>
          <w:b/>
          <w:color w:val="03CB92"/>
          <w:lang w:val="en-US"/>
        </w:rPr>
        <w:t>Sensory differences examples and suggested strategies (taken from National Autistic Society).</w:t>
      </w:r>
    </w:p>
    <w:p w14:paraId="7F256CCB" w14:textId="77777777" w:rsidR="00CF0F69" w:rsidRDefault="00CF0F69" w:rsidP="00CF0F69">
      <w:pPr>
        <w:rPr>
          <w:rFonts w:ascii="Arial" w:hAnsi="Arial" w:cs="Arial"/>
          <w:b/>
          <w:color w:val="03CB92"/>
          <w:lang w:val="en-US"/>
        </w:rPr>
      </w:pPr>
    </w:p>
    <w:p w14:paraId="59CB9285" w14:textId="5D79B514" w:rsidR="00CF0F69" w:rsidRPr="00CF0F69" w:rsidRDefault="00CF0F69" w:rsidP="00CF0F69">
      <w:pPr>
        <w:spacing w:after="225" w:line="240" w:lineRule="auto"/>
        <w:jc w:val="center"/>
        <w:outlineLvl w:val="2"/>
        <w:rPr>
          <w:rFonts w:ascii="Arial" w:eastAsia="Times New Roman" w:hAnsi="Arial" w:cs="Arial"/>
          <w:b/>
          <w:color w:val="03CB92"/>
          <w:sz w:val="28"/>
          <w:szCs w:val="28"/>
          <w:u w:val="single"/>
          <w:lang w:eastAsia="en-GB"/>
        </w:rPr>
      </w:pPr>
      <w:r w:rsidRPr="00CF0F69">
        <w:rPr>
          <w:rFonts w:ascii="Arial" w:eastAsia="Times New Roman" w:hAnsi="Arial" w:cs="Arial"/>
          <w:b/>
          <w:color w:val="03CB92"/>
          <w:sz w:val="28"/>
          <w:szCs w:val="28"/>
          <w:u w:val="single"/>
          <w:lang w:eastAsia="en-GB"/>
        </w:rPr>
        <w:t>Sight</w:t>
      </w:r>
    </w:p>
    <w:p w14:paraId="71C0CC02" w14:textId="2A24A82A" w:rsidR="00CF0F69" w:rsidRPr="00CF0F69" w:rsidRDefault="00CF0F69" w:rsidP="00CF0F69">
      <w:pPr>
        <w:spacing w:after="300" w:line="360" w:lineRule="atLeast"/>
        <w:rPr>
          <w:rFonts w:ascii="Arial" w:eastAsia="Times New Roman" w:hAnsi="Arial" w:cs="Arial"/>
          <w:b/>
          <w:color w:val="3F3F3F"/>
          <w:lang w:eastAsia="en-GB"/>
        </w:rPr>
      </w:pPr>
      <w:r w:rsidRPr="00CF0F69">
        <w:rPr>
          <w:rFonts w:ascii="Arial" w:eastAsia="Times New Roman" w:hAnsi="Arial" w:cs="Arial"/>
          <w:b/>
          <w:bCs/>
          <w:color w:val="3F3F3F"/>
          <w:lang w:eastAsia="en-GB"/>
        </w:rPr>
        <w:t>UNDER-SENSITIVE:</w:t>
      </w:r>
    </w:p>
    <w:p w14:paraId="0C5F64D0" w14:textId="77777777" w:rsidR="00CF0F69" w:rsidRDefault="00CF0F69" w:rsidP="00CF0F69">
      <w:pPr>
        <w:numPr>
          <w:ilvl w:val="0"/>
          <w:numId w:val="2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objects appear quite dark, or lose some of their features</w:t>
      </w:r>
    </w:p>
    <w:p w14:paraId="42AB2B3F" w14:textId="77777777" w:rsidR="00CF0F69" w:rsidRDefault="00CF0F69" w:rsidP="00CF0F69">
      <w:pPr>
        <w:numPr>
          <w:ilvl w:val="0"/>
          <w:numId w:val="2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central vision is blurred but peripheral vision quite sharp</w:t>
      </w:r>
    </w:p>
    <w:p w14:paraId="3BA6E5C1" w14:textId="77777777" w:rsidR="00CF0F69" w:rsidRDefault="00CF0F69" w:rsidP="00CF0F69">
      <w:pPr>
        <w:numPr>
          <w:ilvl w:val="0"/>
          <w:numId w:val="2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a central object is magnified but things on the periphery are blurred</w:t>
      </w:r>
    </w:p>
    <w:p w14:paraId="7B9F4D1D" w14:textId="4672BF58" w:rsidR="00CF0F69" w:rsidRDefault="00CF0F69" w:rsidP="00CF0F69">
      <w:pPr>
        <w:numPr>
          <w:ilvl w:val="0"/>
          <w:numId w:val="2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Poor depth perception, difficulties with throwing and catching, clumsiness.</w:t>
      </w:r>
    </w:p>
    <w:p w14:paraId="0CC8FD1A" w14:textId="116F7319" w:rsidR="00CF0F69" w:rsidRDefault="00CF0F69" w:rsidP="00CF0F69">
      <w:pPr>
        <w:spacing w:after="0" w:line="240" w:lineRule="auto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 </w:t>
      </w:r>
    </w:p>
    <w:p w14:paraId="15A275B6" w14:textId="77777777" w:rsidR="00CF0F69" w:rsidRDefault="00CF0F69" w:rsidP="00CF0F69">
      <w:pPr>
        <w:spacing w:after="300" w:line="360" w:lineRule="atLeast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bCs/>
          <w:color w:val="3F3F3F"/>
          <w:lang w:eastAsia="en-GB"/>
        </w:rPr>
        <w:t>OVER-SENSITIVE</w:t>
      </w:r>
      <w:r>
        <w:rPr>
          <w:rFonts w:ascii="Arial" w:eastAsia="Times New Roman" w:hAnsi="Arial" w:cs="Arial"/>
          <w:color w:val="3F3F3F"/>
          <w:lang w:eastAsia="en-GB"/>
        </w:rPr>
        <w:t> </w:t>
      </w:r>
    </w:p>
    <w:p w14:paraId="148A817D" w14:textId="77777777" w:rsidR="00CF0F69" w:rsidRDefault="00CF0F69" w:rsidP="00CF0F69">
      <w:pPr>
        <w:numPr>
          <w:ilvl w:val="0"/>
          <w:numId w:val="3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distorted vision - objects and bright lights can appear to jump around</w:t>
      </w:r>
    </w:p>
    <w:p w14:paraId="20965EFF" w14:textId="77777777" w:rsidR="00CF0F69" w:rsidRDefault="00CF0F69" w:rsidP="00CF0F69">
      <w:pPr>
        <w:numPr>
          <w:ilvl w:val="0"/>
          <w:numId w:val="3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images may fragment</w:t>
      </w:r>
    </w:p>
    <w:p w14:paraId="43C71429" w14:textId="77777777" w:rsidR="00CF0F69" w:rsidRDefault="00CF0F69" w:rsidP="00CF0F69">
      <w:pPr>
        <w:numPr>
          <w:ilvl w:val="0"/>
          <w:numId w:val="3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easier and more pleasurable to focus on a detail rather than the whole object</w:t>
      </w:r>
    </w:p>
    <w:p w14:paraId="475D3339" w14:textId="376902F7" w:rsidR="00CF0F69" w:rsidRDefault="00EA3589" w:rsidP="00CF0F69">
      <w:pPr>
        <w:numPr>
          <w:ilvl w:val="0"/>
          <w:numId w:val="3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Has</w:t>
      </w:r>
      <w:r w:rsidR="00CF0F69">
        <w:rPr>
          <w:rFonts w:ascii="Arial" w:eastAsia="Times New Roman" w:hAnsi="Arial" w:cs="Arial"/>
          <w:color w:val="3F3F3F"/>
          <w:lang w:eastAsia="en-GB"/>
        </w:rPr>
        <w:t xml:space="preserve"> difficulty getting to sleep as sensitive to the light. </w:t>
      </w:r>
    </w:p>
    <w:p w14:paraId="432DE3C0" w14:textId="77777777" w:rsidR="00CF0F69" w:rsidRDefault="00CF0F69" w:rsidP="00CF0F69">
      <w:pPr>
        <w:spacing w:after="120" w:line="240" w:lineRule="auto"/>
        <w:rPr>
          <w:rFonts w:ascii="Arial" w:eastAsia="Times New Roman" w:hAnsi="Arial" w:cs="Arial"/>
          <w:color w:val="3F3F3F"/>
          <w:lang w:eastAsia="en-GB"/>
        </w:rPr>
      </w:pPr>
    </w:p>
    <w:p w14:paraId="5D82F2BD" w14:textId="53754ECD" w:rsidR="00CF0F69" w:rsidRDefault="00CF0F69" w:rsidP="00EA3589">
      <w:pPr>
        <w:spacing w:after="300" w:line="360" w:lineRule="atLeast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color w:val="03CB92"/>
          <w:lang w:eastAsia="en-GB"/>
        </w:rPr>
        <w:t>Suggested strategies:</w:t>
      </w:r>
      <w:r>
        <w:rPr>
          <w:rFonts w:ascii="Arial" w:eastAsia="Times New Roman" w:hAnsi="Arial" w:cs="Arial"/>
          <w:color w:val="3F3F3F"/>
          <w:lang w:eastAsia="en-GB"/>
        </w:rPr>
        <w:t xml:space="preserve"> You could make changes to the environment,  such reducing fluorescent lighting, providing sunglasses, using blackout curtains and/or creating a workstation in the classroom - a space or desk with high walls or divides on both sides to block out visual distractions.</w:t>
      </w:r>
    </w:p>
    <w:p w14:paraId="45B09214" w14:textId="77777777" w:rsidR="00EA3589" w:rsidRDefault="00EA3589" w:rsidP="00EA3589">
      <w:pPr>
        <w:spacing w:after="225" w:line="240" w:lineRule="auto"/>
        <w:outlineLvl w:val="2"/>
        <w:rPr>
          <w:rFonts w:ascii="Arial" w:eastAsia="Times New Roman" w:hAnsi="Arial" w:cs="Arial"/>
          <w:b/>
          <w:color w:val="03CB92"/>
          <w:sz w:val="28"/>
          <w:szCs w:val="28"/>
          <w:u w:val="single"/>
          <w:lang w:eastAsia="en-GB"/>
        </w:rPr>
      </w:pPr>
    </w:p>
    <w:p w14:paraId="6FECBAED" w14:textId="4C278C76" w:rsidR="00EA3589" w:rsidRPr="00EA3589" w:rsidRDefault="00CF0F69" w:rsidP="00EA3589">
      <w:pPr>
        <w:spacing w:after="225" w:line="240" w:lineRule="auto"/>
        <w:jc w:val="center"/>
        <w:outlineLvl w:val="2"/>
        <w:rPr>
          <w:rFonts w:ascii="Arial" w:eastAsia="Times New Roman" w:hAnsi="Arial" w:cs="Arial"/>
          <w:b/>
          <w:color w:val="03CB92"/>
          <w:sz w:val="28"/>
          <w:szCs w:val="28"/>
          <w:u w:val="single"/>
          <w:lang w:eastAsia="en-GB"/>
        </w:rPr>
      </w:pPr>
      <w:r w:rsidRPr="00EA3589">
        <w:rPr>
          <w:rFonts w:ascii="Arial" w:eastAsia="Times New Roman" w:hAnsi="Arial" w:cs="Arial"/>
          <w:b/>
          <w:color w:val="03CB92"/>
          <w:sz w:val="28"/>
          <w:szCs w:val="28"/>
          <w:u w:val="single"/>
          <w:lang w:eastAsia="en-GB"/>
        </w:rPr>
        <w:t>Sound</w:t>
      </w:r>
    </w:p>
    <w:p w14:paraId="62C348CC" w14:textId="252DFA6C" w:rsidR="00CF0F69" w:rsidRDefault="00CF0F69" w:rsidP="00CF0F69">
      <w:pPr>
        <w:spacing w:after="300" w:line="360" w:lineRule="atLeast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bCs/>
          <w:color w:val="3F3F3F"/>
          <w:lang w:eastAsia="en-GB"/>
        </w:rPr>
        <w:t>UNDER-SENSITIVE</w:t>
      </w:r>
      <w:r>
        <w:rPr>
          <w:rFonts w:ascii="Arial" w:eastAsia="Times New Roman" w:hAnsi="Arial" w:cs="Arial"/>
          <w:color w:val="3F3F3F"/>
          <w:lang w:eastAsia="en-GB"/>
        </w:rPr>
        <w:t> </w:t>
      </w:r>
    </w:p>
    <w:p w14:paraId="78CCB36A" w14:textId="77777777" w:rsidR="00CF0F69" w:rsidRDefault="00CF0F69" w:rsidP="00EA3589">
      <w:pPr>
        <w:numPr>
          <w:ilvl w:val="0"/>
          <w:numId w:val="4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may only hear sounds in one ear, the other ear having only partial hearing or none at all</w:t>
      </w:r>
    </w:p>
    <w:p w14:paraId="600BECA1" w14:textId="77777777" w:rsidR="00CF0F69" w:rsidRDefault="00CF0F69" w:rsidP="00EA3589">
      <w:pPr>
        <w:numPr>
          <w:ilvl w:val="0"/>
          <w:numId w:val="4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may not acknowledge particular sounds</w:t>
      </w:r>
    </w:p>
    <w:p w14:paraId="4481D7E5" w14:textId="0F0A9DB5" w:rsidR="00CF0F69" w:rsidRDefault="00CF0F69" w:rsidP="00EA3589">
      <w:pPr>
        <w:numPr>
          <w:ilvl w:val="0"/>
          <w:numId w:val="4"/>
        </w:numPr>
        <w:spacing w:after="0" w:line="240" w:lineRule="auto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might enjoy crowded, noisy places or bang doors and objects. </w:t>
      </w:r>
    </w:p>
    <w:p w14:paraId="2550E333" w14:textId="77777777" w:rsidR="00EA3589" w:rsidRDefault="00EA3589" w:rsidP="00EA3589">
      <w:pPr>
        <w:spacing w:after="0" w:line="240" w:lineRule="auto"/>
        <w:rPr>
          <w:rFonts w:ascii="Arial" w:eastAsia="Times New Roman" w:hAnsi="Arial" w:cs="Arial"/>
          <w:color w:val="3F3F3F"/>
          <w:lang w:eastAsia="en-GB"/>
        </w:rPr>
      </w:pPr>
    </w:p>
    <w:p w14:paraId="44444C40" w14:textId="2B28E914" w:rsidR="00CF0F69" w:rsidRDefault="00CF0F69" w:rsidP="00EA3589">
      <w:pPr>
        <w:spacing w:after="300" w:line="360" w:lineRule="atLeast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color w:val="03CB92"/>
          <w:lang w:eastAsia="en-GB"/>
        </w:rPr>
        <w:t>Suggested strategies</w:t>
      </w:r>
      <w:r>
        <w:rPr>
          <w:rFonts w:ascii="Arial" w:eastAsia="Times New Roman" w:hAnsi="Arial" w:cs="Arial"/>
          <w:color w:val="3F3F3F"/>
          <w:lang w:eastAsia="en-GB"/>
        </w:rPr>
        <w:t>: You could help by using visual supports to back up verbal information, and ensuring that other people are aware of the under-sensitivity so that they can communicate effectively. To meet the person’s individual sensory need, include experiences they enjoy in their daily timetable.</w:t>
      </w:r>
    </w:p>
    <w:p w14:paraId="5B827E07" w14:textId="3829C39C" w:rsidR="00EA3589" w:rsidRDefault="00EA3589" w:rsidP="00EA3589">
      <w:pPr>
        <w:spacing w:after="300" w:line="360" w:lineRule="atLeast"/>
        <w:jc w:val="center"/>
        <w:rPr>
          <w:rFonts w:ascii="Arial" w:eastAsia="Times New Roman" w:hAnsi="Arial" w:cs="Arial"/>
          <w:color w:val="3F3F3F"/>
          <w:lang w:eastAsia="en-GB"/>
        </w:rPr>
      </w:pPr>
    </w:p>
    <w:p w14:paraId="3542152F" w14:textId="77777777" w:rsidR="00EA3589" w:rsidRDefault="00EA3589" w:rsidP="00EA3589">
      <w:pPr>
        <w:spacing w:after="300" w:line="360" w:lineRule="atLeast"/>
        <w:jc w:val="center"/>
        <w:rPr>
          <w:rFonts w:ascii="Arial" w:eastAsia="Times New Roman" w:hAnsi="Arial" w:cs="Arial"/>
          <w:color w:val="3F3F3F"/>
          <w:lang w:eastAsia="en-GB"/>
        </w:rPr>
      </w:pPr>
    </w:p>
    <w:p w14:paraId="0B2E07D9" w14:textId="77777777" w:rsidR="00CF0F69" w:rsidRDefault="00CF0F69" w:rsidP="00CF0F69">
      <w:pPr>
        <w:spacing w:after="300" w:line="360" w:lineRule="atLeast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bCs/>
          <w:color w:val="3F3F3F"/>
          <w:lang w:eastAsia="en-GB"/>
        </w:rPr>
        <w:lastRenderedPageBreak/>
        <w:t>OVER-SENSITIVE </w:t>
      </w:r>
    </w:p>
    <w:p w14:paraId="7FEFC614" w14:textId="77777777" w:rsidR="00CF0F69" w:rsidRDefault="00CF0F69" w:rsidP="00DF3487">
      <w:pPr>
        <w:numPr>
          <w:ilvl w:val="0"/>
          <w:numId w:val="5"/>
        </w:numPr>
        <w:spacing w:after="0" w:line="360" w:lineRule="atLeast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noise can be magnified and sounds become distorted and muddled</w:t>
      </w:r>
    </w:p>
    <w:p w14:paraId="2C8EDA96" w14:textId="77777777" w:rsidR="00CF0F69" w:rsidRDefault="00CF0F69" w:rsidP="00DF3487">
      <w:pPr>
        <w:numPr>
          <w:ilvl w:val="0"/>
          <w:numId w:val="5"/>
        </w:numPr>
        <w:spacing w:after="0" w:line="360" w:lineRule="atLeast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may be able to hear conversations in the distance</w:t>
      </w:r>
    </w:p>
    <w:p w14:paraId="7F6486ED" w14:textId="53DAAB19" w:rsidR="00CF0F69" w:rsidRPr="00DF3487" w:rsidRDefault="00CF0F69" w:rsidP="00DF3487">
      <w:pPr>
        <w:numPr>
          <w:ilvl w:val="0"/>
          <w:numId w:val="5"/>
        </w:numPr>
        <w:spacing w:after="0" w:line="360" w:lineRule="atLeast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inability to cut out sounds – notably background noise - leading to difficulties concentratin</w:t>
      </w:r>
      <w:r>
        <w:rPr>
          <w:rFonts w:ascii="Arial" w:eastAsia="Times New Roman" w:hAnsi="Arial" w:cs="Arial"/>
          <w:bCs/>
          <w:color w:val="3F3F3F"/>
          <w:lang w:eastAsia="en-GB"/>
        </w:rPr>
        <w:t>g</w:t>
      </w:r>
    </w:p>
    <w:p w14:paraId="06E2C6B0" w14:textId="77777777" w:rsidR="00DF3487" w:rsidRDefault="00DF3487" w:rsidP="00DF3487">
      <w:pPr>
        <w:spacing w:after="0" w:line="360" w:lineRule="atLeast"/>
        <w:rPr>
          <w:rFonts w:ascii="Arial" w:eastAsia="Times New Roman" w:hAnsi="Arial" w:cs="Arial"/>
          <w:color w:val="3F3F3F"/>
          <w:lang w:eastAsia="en-GB"/>
        </w:rPr>
      </w:pPr>
    </w:p>
    <w:p w14:paraId="4E993B84" w14:textId="1E6D5785" w:rsidR="00CF0F69" w:rsidRDefault="00CF0F69" w:rsidP="00DF3487">
      <w:pPr>
        <w:spacing w:after="120" w:line="360" w:lineRule="atLeast"/>
        <w:jc w:val="center"/>
        <w:rPr>
          <w:rFonts w:ascii="Arial" w:eastAsia="Times New Roman" w:hAnsi="Arial" w:cs="Arial"/>
          <w:b/>
          <w:color w:val="03CB92"/>
          <w:lang w:eastAsia="en-GB"/>
        </w:rPr>
      </w:pPr>
      <w:r>
        <w:rPr>
          <w:rFonts w:ascii="Arial" w:eastAsia="Times New Roman" w:hAnsi="Arial" w:cs="Arial"/>
          <w:b/>
          <w:color w:val="03CB92"/>
          <w:lang w:eastAsia="en-GB"/>
        </w:rPr>
        <w:t>Suggested strategies:</w:t>
      </w:r>
    </w:p>
    <w:p w14:paraId="678D15E3" w14:textId="77777777" w:rsidR="00CF0F69" w:rsidRDefault="00CF0F69" w:rsidP="00DF3487">
      <w:pPr>
        <w:numPr>
          <w:ilvl w:val="0"/>
          <w:numId w:val="6"/>
        </w:numPr>
        <w:spacing w:after="120" w:line="360" w:lineRule="atLeast"/>
        <w:ind w:left="0" w:hanging="357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shutting doors and windows to reduce external sounds</w:t>
      </w:r>
    </w:p>
    <w:p w14:paraId="2A8D84A0" w14:textId="77777777" w:rsidR="00CF0F69" w:rsidRDefault="00CF0F69" w:rsidP="00DF3487">
      <w:pPr>
        <w:numPr>
          <w:ilvl w:val="0"/>
          <w:numId w:val="6"/>
        </w:numPr>
        <w:spacing w:after="120" w:line="360" w:lineRule="atLeast"/>
        <w:ind w:left="0" w:hanging="357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preparing the person before going to noisy or crowded places</w:t>
      </w:r>
    </w:p>
    <w:p w14:paraId="1225BBD4" w14:textId="77777777" w:rsidR="00CF0F69" w:rsidRDefault="00CF0F69" w:rsidP="00DF3487">
      <w:pPr>
        <w:numPr>
          <w:ilvl w:val="0"/>
          <w:numId w:val="6"/>
        </w:numPr>
        <w:spacing w:after="120" w:line="360" w:lineRule="atLeast"/>
        <w:ind w:left="0" w:hanging="357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providing ear plugs and music to listen to</w:t>
      </w:r>
    </w:p>
    <w:p w14:paraId="4CA3755A" w14:textId="63C33BD1" w:rsidR="00CF0F69" w:rsidRDefault="00CF0F69" w:rsidP="00DF3487">
      <w:pPr>
        <w:numPr>
          <w:ilvl w:val="0"/>
          <w:numId w:val="6"/>
        </w:numPr>
        <w:spacing w:after="120" w:line="360" w:lineRule="atLeast"/>
        <w:ind w:left="0" w:hanging="357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creating a screened workstation in the classroom or office, positioning the person away from doors and windows.</w:t>
      </w:r>
    </w:p>
    <w:p w14:paraId="35D9E685" w14:textId="77777777" w:rsidR="00CF0F69" w:rsidRDefault="00CF0F69" w:rsidP="00CF0F69">
      <w:pPr>
        <w:spacing w:after="120" w:line="360" w:lineRule="atLeast"/>
        <w:rPr>
          <w:rFonts w:ascii="Arial" w:eastAsia="Times New Roman" w:hAnsi="Arial" w:cs="Arial"/>
          <w:color w:val="3F3F3F"/>
          <w:lang w:eastAsia="en-GB"/>
        </w:rPr>
      </w:pPr>
    </w:p>
    <w:p w14:paraId="036D5A95" w14:textId="44ECF0EE" w:rsidR="00CF0F69" w:rsidRDefault="00CF0F69" w:rsidP="00DF3487">
      <w:pPr>
        <w:pStyle w:val="ListParagraph"/>
        <w:spacing w:after="225" w:line="240" w:lineRule="auto"/>
        <w:jc w:val="center"/>
        <w:outlineLvl w:val="2"/>
        <w:rPr>
          <w:rFonts w:ascii="Arial" w:eastAsia="Times New Roman" w:hAnsi="Arial" w:cs="Arial"/>
          <w:b/>
          <w:color w:val="03CB92"/>
          <w:sz w:val="28"/>
          <w:szCs w:val="28"/>
          <w:u w:val="single"/>
          <w:lang w:eastAsia="en-GB"/>
        </w:rPr>
      </w:pPr>
      <w:r>
        <w:rPr>
          <w:rFonts w:ascii="Arial" w:eastAsia="Times New Roman" w:hAnsi="Arial" w:cs="Arial"/>
          <w:b/>
          <w:color w:val="03CB92"/>
          <w:sz w:val="28"/>
          <w:szCs w:val="28"/>
          <w:u w:val="single"/>
          <w:lang w:eastAsia="en-GB"/>
        </w:rPr>
        <w:t>Smell</w:t>
      </w:r>
    </w:p>
    <w:p w14:paraId="1538A693" w14:textId="77777777" w:rsidR="00CF0F69" w:rsidRDefault="00CF0F69" w:rsidP="00CF0F69">
      <w:pPr>
        <w:spacing w:after="300" w:line="360" w:lineRule="atLeast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bCs/>
          <w:color w:val="3F3F3F"/>
          <w:lang w:eastAsia="en-GB"/>
        </w:rPr>
        <w:t>UNDER-SENSITIVE</w:t>
      </w:r>
      <w:r>
        <w:rPr>
          <w:rFonts w:ascii="Arial" w:eastAsia="Times New Roman" w:hAnsi="Arial" w:cs="Arial"/>
          <w:color w:val="3F3F3F"/>
          <w:lang w:eastAsia="en-GB"/>
        </w:rPr>
        <w:t> </w:t>
      </w:r>
    </w:p>
    <w:p w14:paraId="395B21D4" w14:textId="77777777" w:rsidR="00CF0F69" w:rsidRDefault="00CF0F69" w:rsidP="00DF3487">
      <w:pPr>
        <w:numPr>
          <w:ilvl w:val="0"/>
          <w:numId w:val="7"/>
        </w:numPr>
        <w:spacing w:after="0" w:line="360" w:lineRule="atLeast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some people have no sense of smell and fail to notice extreme odours (this can include their own body odour). </w:t>
      </w:r>
    </w:p>
    <w:p w14:paraId="782DA657" w14:textId="52586605" w:rsidR="00CF0F69" w:rsidRDefault="00CF0F69" w:rsidP="00DF3487">
      <w:pPr>
        <w:numPr>
          <w:ilvl w:val="0"/>
          <w:numId w:val="7"/>
        </w:numPr>
        <w:spacing w:after="0" w:line="360" w:lineRule="atLeast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some people may lick things to get a better sense of what they are. </w:t>
      </w:r>
    </w:p>
    <w:p w14:paraId="244E9C91" w14:textId="77777777" w:rsidR="00DF3487" w:rsidRDefault="00DF3487" w:rsidP="00DF3487">
      <w:pPr>
        <w:spacing w:after="0" w:line="360" w:lineRule="atLeast"/>
        <w:rPr>
          <w:rFonts w:ascii="Arial" w:eastAsia="Times New Roman" w:hAnsi="Arial" w:cs="Arial"/>
          <w:color w:val="3F3F3F"/>
          <w:lang w:eastAsia="en-GB"/>
        </w:rPr>
      </w:pPr>
    </w:p>
    <w:p w14:paraId="0A536021" w14:textId="76D93CD7" w:rsidR="00CF0F69" w:rsidRDefault="00CF0F69" w:rsidP="00DF3487">
      <w:pPr>
        <w:spacing w:after="300" w:line="360" w:lineRule="atLeast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color w:val="03CB92"/>
          <w:lang w:eastAsia="en-GB"/>
        </w:rPr>
        <w:t>Suggested strategies</w:t>
      </w:r>
      <w:r>
        <w:rPr>
          <w:rFonts w:ascii="Arial" w:eastAsia="Times New Roman" w:hAnsi="Arial" w:cs="Arial"/>
          <w:color w:val="3F3F3F"/>
          <w:lang w:eastAsia="en-GB"/>
        </w:rPr>
        <w:t>: You could help by creating a routine around regular washing and using strong-smelling products to distract people from inappropriate strong-smelling stimuli (like faeces).</w:t>
      </w:r>
    </w:p>
    <w:p w14:paraId="3B9B83AB" w14:textId="77777777" w:rsidR="00CF0F69" w:rsidRDefault="00CF0F69" w:rsidP="00CF0F69">
      <w:pPr>
        <w:spacing w:after="300" w:line="360" w:lineRule="atLeast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bCs/>
          <w:color w:val="3F3F3F"/>
          <w:lang w:eastAsia="en-GB"/>
        </w:rPr>
        <w:t>OVER-SENSITIVE</w:t>
      </w:r>
      <w:r>
        <w:rPr>
          <w:rFonts w:ascii="Arial" w:eastAsia="Times New Roman" w:hAnsi="Arial" w:cs="Arial"/>
          <w:color w:val="3F3F3F"/>
          <w:lang w:eastAsia="en-GB"/>
        </w:rPr>
        <w:t> </w:t>
      </w:r>
    </w:p>
    <w:p w14:paraId="5816FB01" w14:textId="77777777" w:rsidR="00CF0F69" w:rsidRDefault="00CF0F69" w:rsidP="00DF3487">
      <w:pPr>
        <w:numPr>
          <w:ilvl w:val="0"/>
          <w:numId w:val="8"/>
        </w:numPr>
        <w:spacing w:after="0" w:line="360" w:lineRule="atLeast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smells can be intense and overpowering. This can cause toileting problems</w:t>
      </w:r>
    </w:p>
    <w:p w14:paraId="04A844EF" w14:textId="1E06241E" w:rsidR="00CF0F69" w:rsidRDefault="00CF0F69" w:rsidP="00DF3487">
      <w:pPr>
        <w:numPr>
          <w:ilvl w:val="0"/>
          <w:numId w:val="8"/>
        </w:numPr>
        <w:spacing w:after="0" w:line="360" w:lineRule="atLeast"/>
        <w:ind w:left="0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dislikes people with distinctive perfumes, shampoos, etc. </w:t>
      </w:r>
    </w:p>
    <w:p w14:paraId="6CA44745" w14:textId="77777777" w:rsidR="00DF3487" w:rsidRDefault="00DF3487" w:rsidP="00DF3487">
      <w:pPr>
        <w:spacing w:after="0" w:line="360" w:lineRule="atLeast"/>
        <w:rPr>
          <w:rFonts w:ascii="Arial" w:eastAsia="Times New Roman" w:hAnsi="Arial" w:cs="Arial"/>
          <w:color w:val="3F3F3F"/>
          <w:lang w:eastAsia="en-GB"/>
        </w:rPr>
      </w:pPr>
    </w:p>
    <w:p w14:paraId="46694A0F" w14:textId="754F20FE" w:rsidR="00CF0F69" w:rsidRDefault="00CF0F69" w:rsidP="00DF3487">
      <w:pPr>
        <w:spacing w:after="300" w:line="360" w:lineRule="atLeast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color w:val="03CB92"/>
          <w:lang w:eastAsia="en-GB"/>
        </w:rPr>
        <w:t>Suggested strategies</w:t>
      </w:r>
      <w:r>
        <w:rPr>
          <w:rFonts w:ascii="Arial" w:eastAsia="Times New Roman" w:hAnsi="Arial" w:cs="Arial"/>
          <w:color w:val="3F3F3F"/>
          <w:lang w:eastAsia="en-GB"/>
        </w:rPr>
        <w:t>: You could help by using unscented detergents or shampoos, avoiding wearing perfume, and making the environment as fragrance-free as possible.</w:t>
      </w:r>
    </w:p>
    <w:p w14:paraId="504AF4FE" w14:textId="77B1A515" w:rsidR="00CF0F69" w:rsidRDefault="00CF0F69" w:rsidP="00CF0F69">
      <w:pPr>
        <w:spacing w:after="225" w:line="240" w:lineRule="auto"/>
        <w:outlineLvl w:val="2"/>
        <w:rPr>
          <w:rFonts w:ascii="Arial" w:eastAsia="Times New Roman" w:hAnsi="Arial" w:cs="Arial"/>
          <w:color w:val="3F3F3F"/>
          <w:lang w:eastAsia="en-GB"/>
        </w:rPr>
      </w:pPr>
    </w:p>
    <w:p w14:paraId="75171DB9" w14:textId="12DC2F3B" w:rsidR="00DF3487" w:rsidRDefault="00DF3487" w:rsidP="00CF0F69">
      <w:pPr>
        <w:spacing w:after="225" w:line="240" w:lineRule="auto"/>
        <w:outlineLvl w:val="2"/>
        <w:rPr>
          <w:rFonts w:ascii="Arial" w:eastAsia="Times New Roman" w:hAnsi="Arial" w:cs="Arial"/>
          <w:color w:val="3F3F3F"/>
          <w:lang w:eastAsia="en-GB"/>
        </w:rPr>
      </w:pPr>
    </w:p>
    <w:p w14:paraId="240CA900" w14:textId="14BC322E" w:rsidR="00DF3487" w:rsidRDefault="00DF3487" w:rsidP="00CF0F69">
      <w:pPr>
        <w:spacing w:after="225" w:line="240" w:lineRule="auto"/>
        <w:outlineLvl w:val="2"/>
        <w:rPr>
          <w:rFonts w:ascii="Arial" w:eastAsia="Times New Roman" w:hAnsi="Arial" w:cs="Arial"/>
          <w:color w:val="3F3F3F"/>
          <w:lang w:eastAsia="en-GB"/>
        </w:rPr>
      </w:pPr>
    </w:p>
    <w:p w14:paraId="12DDC5A3" w14:textId="77777777" w:rsidR="00DF3487" w:rsidRDefault="00DF3487" w:rsidP="00CF0F69">
      <w:pPr>
        <w:spacing w:after="225" w:line="240" w:lineRule="auto"/>
        <w:outlineLvl w:val="2"/>
        <w:rPr>
          <w:rFonts w:ascii="Arial" w:eastAsia="Times New Roman" w:hAnsi="Arial" w:cs="Arial"/>
          <w:color w:val="3F3F3F"/>
          <w:lang w:eastAsia="en-GB"/>
        </w:rPr>
      </w:pPr>
    </w:p>
    <w:p w14:paraId="66A5A26A" w14:textId="73A45240" w:rsidR="00CF0F69" w:rsidRPr="00DF3487" w:rsidRDefault="00CF0F69" w:rsidP="00DF3487">
      <w:pPr>
        <w:spacing w:after="225" w:line="240" w:lineRule="auto"/>
        <w:jc w:val="center"/>
        <w:outlineLvl w:val="2"/>
        <w:rPr>
          <w:rFonts w:ascii="Arial" w:eastAsia="Times New Roman" w:hAnsi="Arial" w:cs="Arial"/>
          <w:b/>
          <w:color w:val="03CB92"/>
          <w:sz w:val="28"/>
          <w:szCs w:val="28"/>
          <w:u w:val="single"/>
          <w:lang w:eastAsia="en-GB"/>
        </w:rPr>
      </w:pPr>
      <w:r w:rsidRPr="00DF3487">
        <w:rPr>
          <w:rFonts w:ascii="Arial" w:eastAsia="Times New Roman" w:hAnsi="Arial" w:cs="Arial"/>
          <w:b/>
          <w:color w:val="03CB92"/>
          <w:sz w:val="28"/>
          <w:szCs w:val="28"/>
          <w:u w:val="single"/>
          <w:lang w:eastAsia="en-GB"/>
        </w:rPr>
        <w:lastRenderedPageBreak/>
        <w:t>Body awareness (proprioception)</w:t>
      </w:r>
    </w:p>
    <w:p w14:paraId="7B54BD28" w14:textId="77777777" w:rsidR="00CF0F69" w:rsidRDefault="00CF0F69" w:rsidP="00CF0F69">
      <w:pPr>
        <w:spacing w:after="300" w:line="360" w:lineRule="atLeast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Our body awareness system tells us where our bodies are in space, and how different body parts are moving. </w:t>
      </w:r>
    </w:p>
    <w:p w14:paraId="7CE9A302" w14:textId="77777777" w:rsidR="00CF0F69" w:rsidRDefault="00CF0F69" w:rsidP="00CF0F69">
      <w:pPr>
        <w:spacing w:after="300" w:line="360" w:lineRule="atLeast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bCs/>
          <w:color w:val="3F3F3F"/>
          <w:lang w:eastAsia="en-GB"/>
        </w:rPr>
        <w:t>UNDER-SENSITIVE </w:t>
      </w:r>
    </w:p>
    <w:p w14:paraId="2A1F911E" w14:textId="77777777" w:rsidR="00CF0F69" w:rsidRDefault="00CF0F69" w:rsidP="00DF3487">
      <w:pPr>
        <w:numPr>
          <w:ilvl w:val="0"/>
          <w:numId w:val="10"/>
        </w:numPr>
        <w:spacing w:after="0" w:line="360" w:lineRule="atLeast"/>
        <w:ind w:left="714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stands too close to others, because they cannot measure their proximity to other people and judge personal space</w:t>
      </w:r>
    </w:p>
    <w:p w14:paraId="180EFC73" w14:textId="77777777" w:rsidR="00CF0F69" w:rsidRDefault="00CF0F69" w:rsidP="00DF3487">
      <w:pPr>
        <w:numPr>
          <w:ilvl w:val="0"/>
          <w:numId w:val="10"/>
        </w:numPr>
        <w:spacing w:after="0" w:line="360" w:lineRule="atLeast"/>
        <w:ind w:left="714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finds it hard to navigate rooms and avoid obstructions</w:t>
      </w:r>
    </w:p>
    <w:p w14:paraId="11F7855F" w14:textId="62FAD5EB" w:rsidR="00CF0F69" w:rsidRDefault="00CF0F69" w:rsidP="00DF3487">
      <w:pPr>
        <w:numPr>
          <w:ilvl w:val="0"/>
          <w:numId w:val="10"/>
        </w:numPr>
        <w:spacing w:after="0" w:line="360" w:lineRule="atLeast"/>
        <w:ind w:left="714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may bump into people. </w:t>
      </w:r>
    </w:p>
    <w:p w14:paraId="4BED72BC" w14:textId="77777777" w:rsidR="00DF3487" w:rsidRDefault="00DF3487" w:rsidP="00DF3487">
      <w:pPr>
        <w:spacing w:after="0" w:line="360" w:lineRule="atLeast"/>
        <w:ind w:left="714"/>
        <w:rPr>
          <w:rFonts w:ascii="Arial" w:eastAsia="Times New Roman" w:hAnsi="Arial" w:cs="Arial"/>
          <w:color w:val="3F3F3F"/>
          <w:lang w:eastAsia="en-GB"/>
        </w:rPr>
      </w:pPr>
    </w:p>
    <w:p w14:paraId="5FC44CD3" w14:textId="77777777" w:rsidR="00CF0F69" w:rsidRDefault="00CF0F69" w:rsidP="00DF3487">
      <w:pPr>
        <w:spacing w:after="300" w:line="360" w:lineRule="atLeast"/>
        <w:jc w:val="center"/>
        <w:rPr>
          <w:rFonts w:ascii="Arial" w:eastAsia="Times New Roman" w:hAnsi="Arial" w:cs="Arial"/>
          <w:color w:val="03CB92"/>
          <w:lang w:eastAsia="en-GB"/>
        </w:rPr>
      </w:pPr>
      <w:r>
        <w:rPr>
          <w:rFonts w:ascii="Arial" w:eastAsia="Times New Roman" w:hAnsi="Arial" w:cs="Arial"/>
          <w:b/>
          <w:bCs/>
          <w:color w:val="03CB92"/>
          <w:lang w:eastAsia="en-GB"/>
        </w:rPr>
        <w:t>Suggested strategies:</w:t>
      </w:r>
    </w:p>
    <w:p w14:paraId="08C42727" w14:textId="77777777" w:rsidR="00CF0F69" w:rsidRDefault="00CF0F69" w:rsidP="00DF3487">
      <w:pPr>
        <w:numPr>
          <w:ilvl w:val="0"/>
          <w:numId w:val="11"/>
        </w:numPr>
        <w:spacing w:after="120" w:line="360" w:lineRule="atLeast"/>
        <w:ind w:left="714" w:hanging="357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positioning furniture around the edge of a room to make navigation easier</w:t>
      </w:r>
    </w:p>
    <w:p w14:paraId="681EB73E" w14:textId="77777777" w:rsidR="00CF0F69" w:rsidRDefault="00CF0F69" w:rsidP="00DF3487">
      <w:pPr>
        <w:numPr>
          <w:ilvl w:val="0"/>
          <w:numId w:val="11"/>
        </w:numPr>
        <w:spacing w:after="120" w:line="360" w:lineRule="atLeast"/>
        <w:ind w:left="714" w:hanging="357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using weighted blankets to provide deep pressure</w:t>
      </w:r>
    </w:p>
    <w:p w14:paraId="7D68A893" w14:textId="77777777" w:rsidR="00CF0F69" w:rsidRDefault="00CF0F69" w:rsidP="00DF3487">
      <w:pPr>
        <w:numPr>
          <w:ilvl w:val="0"/>
          <w:numId w:val="11"/>
        </w:numPr>
        <w:spacing w:after="120" w:line="360" w:lineRule="atLeast"/>
        <w:ind w:left="714" w:hanging="357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putting coloured tape on the floor to indicate boundaries</w:t>
      </w:r>
    </w:p>
    <w:p w14:paraId="3318148D" w14:textId="6F577262" w:rsidR="00CF0F69" w:rsidRDefault="00CF0F69" w:rsidP="00DF3487">
      <w:pPr>
        <w:numPr>
          <w:ilvl w:val="0"/>
          <w:numId w:val="11"/>
        </w:numPr>
        <w:spacing w:after="120" w:line="360" w:lineRule="atLeast"/>
        <w:ind w:left="714" w:hanging="357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using the 'arm's-length rule' to judge personal space - this means standing an arm's length away from other people.</w:t>
      </w:r>
    </w:p>
    <w:p w14:paraId="3DD93685" w14:textId="77777777" w:rsidR="00CF0F69" w:rsidRDefault="00CF0F69" w:rsidP="00CF0F69">
      <w:pPr>
        <w:spacing w:after="300" w:line="360" w:lineRule="atLeast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bCs/>
          <w:color w:val="3F3F3F"/>
          <w:lang w:eastAsia="en-GB"/>
        </w:rPr>
        <w:t>OVER-SENSITIVE</w:t>
      </w:r>
      <w:r>
        <w:rPr>
          <w:rFonts w:ascii="Arial" w:eastAsia="Times New Roman" w:hAnsi="Arial" w:cs="Arial"/>
          <w:color w:val="3F3F3F"/>
          <w:lang w:eastAsia="en-GB"/>
        </w:rPr>
        <w:t> </w:t>
      </w:r>
    </w:p>
    <w:p w14:paraId="510D693A" w14:textId="77777777" w:rsidR="00CF0F69" w:rsidRDefault="00CF0F69" w:rsidP="00DF3487">
      <w:pPr>
        <w:numPr>
          <w:ilvl w:val="0"/>
          <w:numId w:val="12"/>
        </w:numPr>
        <w:spacing w:after="0" w:line="360" w:lineRule="atLeast"/>
        <w:ind w:left="714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difficulties with fine motor skills, </w:t>
      </w:r>
      <w:proofErr w:type="spellStart"/>
      <w:r>
        <w:rPr>
          <w:rFonts w:ascii="Arial" w:eastAsia="Times New Roman" w:hAnsi="Arial" w:cs="Arial"/>
          <w:color w:val="3F3F3F"/>
          <w:lang w:eastAsia="en-GB"/>
        </w:rPr>
        <w:t>eg</w:t>
      </w:r>
      <w:proofErr w:type="spellEnd"/>
      <w:r>
        <w:rPr>
          <w:rFonts w:ascii="Arial" w:eastAsia="Times New Roman" w:hAnsi="Arial" w:cs="Arial"/>
          <w:color w:val="3F3F3F"/>
          <w:lang w:eastAsia="en-GB"/>
        </w:rPr>
        <w:t> manipulating small objects like buttons or shoe laces</w:t>
      </w:r>
    </w:p>
    <w:p w14:paraId="0A8AB8E8" w14:textId="3E6E509A" w:rsidR="00CF0F69" w:rsidRDefault="00CF0F69" w:rsidP="00DF3487">
      <w:pPr>
        <w:numPr>
          <w:ilvl w:val="0"/>
          <w:numId w:val="12"/>
        </w:numPr>
        <w:spacing w:after="0" w:line="360" w:lineRule="atLeast"/>
        <w:ind w:left="714" w:hanging="357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color w:val="3F3F3F"/>
          <w:lang w:eastAsia="en-GB"/>
        </w:rPr>
        <w:t>moves whole body to look at something. </w:t>
      </w:r>
    </w:p>
    <w:p w14:paraId="2916F04D" w14:textId="77777777" w:rsidR="00DF3487" w:rsidRDefault="00DF3487" w:rsidP="00DF3487">
      <w:pPr>
        <w:spacing w:after="0" w:line="360" w:lineRule="atLeast"/>
        <w:ind w:left="714"/>
        <w:rPr>
          <w:rFonts w:ascii="Arial" w:eastAsia="Times New Roman" w:hAnsi="Arial" w:cs="Arial"/>
          <w:color w:val="3F3F3F"/>
          <w:lang w:eastAsia="en-GB"/>
        </w:rPr>
      </w:pPr>
    </w:p>
    <w:p w14:paraId="06E43FCD" w14:textId="700D70F8" w:rsidR="00CF0F69" w:rsidRDefault="00CF0F69" w:rsidP="00DF3487">
      <w:pPr>
        <w:spacing w:after="300" w:line="360" w:lineRule="atLeast"/>
        <w:jc w:val="center"/>
        <w:rPr>
          <w:rFonts w:ascii="Arial" w:eastAsia="Times New Roman" w:hAnsi="Arial" w:cs="Arial"/>
          <w:color w:val="3F3F3F"/>
          <w:lang w:eastAsia="en-GB"/>
        </w:rPr>
      </w:pPr>
      <w:r>
        <w:rPr>
          <w:rFonts w:ascii="Arial" w:eastAsia="Times New Roman" w:hAnsi="Arial" w:cs="Arial"/>
          <w:b/>
          <w:color w:val="03CB92"/>
          <w:lang w:eastAsia="en-GB"/>
        </w:rPr>
        <w:t>Suggested strategies:</w:t>
      </w:r>
      <w:r>
        <w:rPr>
          <w:rFonts w:ascii="Arial" w:eastAsia="Times New Roman" w:hAnsi="Arial" w:cs="Arial"/>
          <w:color w:val="3F3F3F"/>
          <w:lang w:eastAsia="en-GB"/>
        </w:rPr>
        <w:t xml:space="preserve"> You could help by offering 'fine motor' activities like lacing boards.</w:t>
      </w:r>
    </w:p>
    <w:p w14:paraId="7D7052B1" w14:textId="77777777" w:rsidR="00CF0F69" w:rsidRDefault="00CF0F69" w:rsidP="00CF0F69">
      <w:pPr>
        <w:rPr>
          <w:rFonts w:ascii="Arial" w:hAnsi="Arial" w:cs="Arial"/>
          <w:b/>
          <w:color w:val="03CB92"/>
          <w:lang w:val="en-US"/>
        </w:rPr>
      </w:pPr>
    </w:p>
    <w:p w14:paraId="59214B7B" w14:textId="77777777" w:rsidR="00CF0F69" w:rsidRDefault="00CF0F69" w:rsidP="00CF0F69">
      <w:pPr>
        <w:rPr>
          <w:rFonts w:ascii="Arial" w:hAnsi="Arial" w:cs="Arial"/>
          <w:b/>
          <w:color w:val="03CB92"/>
          <w:lang w:val="en-US"/>
        </w:rPr>
      </w:pPr>
    </w:p>
    <w:p w14:paraId="13B948BF" w14:textId="77777777" w:rsidR="00CF0F69" w:rsidRPr="00C24D32" w:rsidRDefault="00CF0F69">
      <w:pPr>
        <w:rPr>
          <w:rFonts w:ascii="Arial" w:hAnsi="Arial" w:cs="Arial"/>
        </w:rPr>
      </w:pPr>
    </w:p>
    <w:sectPr w:rsidR="00CF0F69" w:rsidRPr="00C24D32" w:rsidSect="0005152C">
      <w:headerReference w:type="even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BFF2F" w14:textId="77777777" w:rsidR="00EB18A0" w:rsidRDefault="00EB18A0" w:rsidP="00DF12DC">
      <w:pPr>
        <w:spacing w:after="0" w:line="240" w:lineRule="auto"/>
      </w:pPr>
      <w:r>
        <w:separator/>
      </w:r>
    </w:p>
  </w:endnote>
  <w:endnote w:type="continuationSeparator" w:id="0">
    <w:p w14:paraId="564D738F" w14:textId="77777777" w:rsidR="00EB18A0" w:rsidRDefault="00EB18A0" w:rsidP="00DF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13D67" w14:textId="77777777" w:rsidR="00EB18A0" w:rsidRDefault="00EB18A0" w:rsidP="00DF12DC">
      <w:pPr>
        <w:spacing w:after="0" w:line="240" w:lineRule="auto"/>
      </w:pPr>
      <w:r>
        <w:separator/>
      </w:r>
    </w:p>
  </w:footnote>
  <w:footnote w:type="continuationSeparator" w:id="0">
    <w:p w14:paraId="66CD9E4D" w14:textId="77777777" w:rsidR="00EB18A0" w:rsidRDefault="00EB18A0" w:rsidP="00DF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21B51" w14:textId="03A629B4" w:rsidR="00DF12DC" w:rsidRDefault="005F1776">
    <w:pPr>
      <w:pStyle w:val="Header"/>
    </w:pPr>
    <w:r>
      <w:rPr>
        <w:noProof/>
      </w:rPr>
      <w:pict w14:anchorId="189A8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46422" o:spid="_x0000_s102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pel_Manor_College_Headed_Paper_May_2020_Whi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5E890" w14:textId="1385A2A4" w:rsidR="00DF12DC" w:rsidRDefault="000515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BE7EC22" wp14:editId="2B38520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3498" cy="106704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498" cy="1067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D75EE"/>
    <w:multiLevelType w:val="multilevel"/>
    <w:tmpl w:val="1D640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31EF7"/>
    <w:multiLevelType w:val="hybridMultilevel"/>
    <w:tmpl w:val="DE6A4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D72BC"/>
    <w:multiLevelType w:val="multilevel"/>
    <w:tmpl w:val="AC7A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E80647"/>
    <w:multiLevelType w:val="multilevel"/>
    <w:tmpl w:val="F5DE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DD2286"/>
    <w:multiLevelType w:val="multilevel"/>
    <w:tmpl w:val="CC0C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6419B"/>
    <w:multiLevelType w:val="multilevel"/>
    <w:tmpl w:val="4AC4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657EAA"/>
    <w:multiLevelType w:val="multilevel"/>
    <w:tmpl w:val="12140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436C8"/>
    <w:multiLevelType w:val="multilevel"/>
    <w:tmpl w:val="CC0C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AD663C"/>
    <w:multiLevelType w:val="multilevel"/>
    <w:tmpl w:val="B6D8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632FC9"/>
    <w:multiLevelType w:val="multilevel"/>
    <w:tmpl w:val="F3FE2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9075F8"/>
    <w:multiLevelType w:val="multilevel"/>
    <w:tmpl w:val="D7A0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4B0769"/>
    <w:multiLevelType w:val="multilevel"/>
    <w:tmpl w:val="F0462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10"/>
  </w:num>
  <w:num w:numId="6">
    <w:abstractNumId w:val="7"/>
  </w:num>
  <w:num w:numId="7">
    <w:abstractNumId w:val="2"/>
  </w:num>
  <w:num w:numId="8">
    <w:abstractNumId w:val="8"/>
  </w:num>
  <w:num w:numId="9">
    <w:abstractNumId w:val="4"/>
  </w:num>
  <w:num w:numId="10">
    <w:abstractNumId w:val="1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2DC"/>
    <w:rsid w:val="0005152C"/>
    <w:rsid w:val="00221F19"/>
    <w:rsid w:val="00242960"/>
    <w:rsid w:val="002520B4"/>
    <w:rsid w:val="00344B36"/>
    <w:rsid w:val="004D6629"/>
    <w:rsid w:val="005F1776"/>
    <w:rsid w:val="006610CD"/>
    <w:rsid w:val="006E3883"/>
    <w:rsid w:val="008F33E8"/>
    <w:rsid w:val="00945AAF"/>
    <w:rsid w:val="00993A47"/>
    <w:rsid w:val="00A067B3"/>
    <w:rsid w:val="00A54916"/>
    <w:rsid w:val="00B14A60"/>
    <w:rsid w:val="00C24D32"/>
    <w:rsid w:val="00CF0F69"/>
    <w:rsid w:val="00D20233"/>
    <w:rsid w:val="00D325C9"/>
    <w:rsid w:val="00DF12DC"/>
    <w:rsid w:val="00DF3487"/>
    <w:rsid w:val="00E403C7"/>
    <w:rsid w:val="00EA3589"/>
    <w:rsid w:val="00EB18A0"/>
    <w:rsid w:val="00FA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56208"/>
  <w15:chartTrackingRefBased/>
  <w15:docId w15:val="{F3A4D66D-39A9-4027-B4B0-ADCA7A71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F6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2DC"/>
  </w:style>
  <w:style w:type="paragraph" w:styleId="Footer">
    <w:name w:val="footer"/>
    <w:basedOn w:val="Normal"/>
    <w:link w:val="FooterChar"/>
    <w:uiPriority w:val="99"/>
    <w:unhideWhenUsed/>
    <w:rsid w:val="00DF1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2DC"/>
  </w:style>
  <w:style w:type="paragraph" w:styleId="ListParagraph">
    <w:name w:val="List Paragraph"/>
    <w:basedOn w:val="Normal"/>
    <w:uiPriority w:val="34"/>
    <w:qFormat/>
    <w:rsid w:val="00CF0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0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DCA8F4D3F994AB664CE465DA5D7D7" ma:contentTypeVersion="3" ma:contentTypeDescription="Create a new document." ma:contentTypeScope="" ma:versionID="1a9b07832e01b5803b2df1fdf73e0c40">
  <xsd:schema xmlns:xsd="http://www.w3.org/2001/XMLSchema" xmlns:xs="http://www.w3.org/2001/XMLSchema" xmlns:p="http://schemas.microsoft.com/office/2006/metadata/properties" xmlns:ns2="4b747bd8-9eb9-493a-a752-2bd1fce3d55a" targetNamespace="http://schemas.microsoft.com/office/2006/metadata/properties" ma:root="true" ma:fieldsID="734e9790d95663fbe5dc618fcafe6a34" ns2:_="">
    <xsd:import namespace="4b747bd8-9eb9-493a-a752-2bd1fce3d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47bd8-9eb9-493a-a752-2bd1fce3d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246E04-BC81-4D6F-B1A8-A25DBDB4B5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A9F2C1-8CB6-4F14-A1CD-CCF4DB1A7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747bd8-9eb9-493a-a752-2bd1fce3d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Sales</dc:creator>
  <cp:keywords/>
  <dc:description/>
  <cp:lastModifiedBy>Amanda Evans</cp:lastModifiedBy>
  <cp:revision>2</cp:revision>
  <dcterms:created xsi:type="dcterms:W3CDTF">2024-01-30T14:15:00Z</dcterms:created>
  <dcterms:modified xsi:type="dcterms:W3CDTF">2024-01-30T14:15:00Z</dcterms:modified>
</cp:coreProperties>
</file>